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COMUNE DI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14"/>
          <w:szCs w:val="14"/>
          <w:rtl w:val="0"/>
        </w:rPr>
        <w:t xml:space="preserve">PADERNO FRANCIACORTA</w:t>
      </w: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DOMANDA DI PARTECIPAZIONE ALL’INTERPELLO PER L’ASSUNZIONE A TEMPO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PIENO E INDETERMINATO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N. 01 ISTRUTTORE AMMINISTRATIVO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CATEGORIA “C” PRESSO IL COMUNE DI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PADERNO FRANCIACORTA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RIVOLTO AGLI IDONEI DELL’ELENCO DI CUI ALL’ART.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3 BIS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 DECRETO LEGGE N. 80/2021, A SEGUITO DI SELEZIONE DEL 31.03.2022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nato/a ___________________________ il 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residente a ________________________________ Provincia di 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Via _____________________________ n. ______ tel. 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Codice Fiscale 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e-mail __________________________________ PEC 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center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partecipare alla procedura di interpello per l’assunzione a tempo pieno ed indeterminato di n. 01 di Istruttore Amministrativo-Contabile – categoria “C” presso il Comune di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PADERNO FRANCIACORTA</w:t>
      </w: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rivolto unicamente ai candidati risultati idonei nell’elenco approvato dalla Provincia di Brescia con determinazione dirigenziale n. 605 del 12.04.2022, rettificato con determinazione dirigenziale n. 644 del 20.04.2022.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, consapevole che le dichiarazioni mendaci saranno sanzionate ai sensi dell’art. 76 del D.P.R. n. 445/2000,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- </w:t>
      </w: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inserito/a nell’elenco di idonei con la qualifica di Istruttore Amministrativo-Contabile – categoria “C” risultante a seguito della selezione pubblica, effettuata in data 31.03.2022, per la formazione di un elenco di idonei da assumere con la qualifica di Istruttore Amministrativo-Contabile (categoria “C”) nella Provincia di Brescia e negli Enti Locali aderenti allo specifico Accordo, approvato dalla Provincia di Brescia con determinazione dirigenziale n. 605 del 12.04.2022, rettificato con determinazione dirigenziale n. 644 del 20.04.2022 e pubblicato sul sito istituzionale della Provincia di Brescia;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la permanenza dei requisiti e dei titoli di preferenza e/o riserva già dichiarati in fase di presentazione della domanda relativa alla prova scritta del 31.03.2022.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ff0000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ff0000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fotocopia del documento di identità in corso di validità;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 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Firma leggibile ____________________________</w:t>
      </w:r>
    </w:p>
    <w:sectPr>
      <w:pgSz w:h="16838" w:w="11906" w:orient="portrait"/>
      <w:pgMar w:bottom="691.1811023622045" w:top="709" w:left="1134" w:right="1134" w:header="708" w:footer="7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i w:val="1"/>
      <w:color w:val="008000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Puntoelenco">
    <w:name w:val="Punto elenco"/>
    <w:basedOn w:val="Normale"/>
    <w:next w:val="Puntoelenco"/>
    <w:autoRedefine w:val="0"/>
    <w:hidden w:val="0"/>
    <w:qFormat w:val="1"/>
    <w:pPr>
      <w:numPr>
        <w:ilvl w:val="0"/>
        <w:numId w:val="8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">
    <w:name w:val="st"/>
    <w:basedOn w:val="Car.predefinitoparagrafo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rFonts w:ascii="Calibri" w:hAnsi="Calibri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">
    <w:name w:val="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1">
    <w:name w:val="p1"/>
    <w:basedOn w:val="Normale"/>
    <w:next w:val="p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AppleSystemUIFont" w:eastAsia="Times New Roman" w:hAnsi=".AppleSystemUIFont"/>
      <w:w w:val="100"/>
      <w:position w:val="-1"/>
      <w:sz w:val="32"/>
      <w:szCs w:val="32"/>
      <w:effect w:val="none"/>
      <w:vertAlign w:val="baseline"/>
      <w:cs w:val="0"/>
      <w:em w:val="none"/>
      <w:lang w:bidi="ar-SA" w:eastAsia="it-IT" w:val="it-IT"/>
    </w:rPr>
  </w:style>
  <w:style w:type="paragraph" w:styleId="p2">
    <w:name w:val="p2"/>
    <w:basedOn w:val="Normale"/>
    <w:next w:val="p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AppleSystemUIFont" w:eastAsia="Times New Roman" w:hAnsi=".AppleSystemUIFont"/>
      <w:w w:val="100"/>
      <w:position w:val="-1"/>
      <w:sz w:val="32"/>
      <w:szCs w:val="32"/>
      <w:effect w:val="none"/>
      <w:vertAlign w:val="baseline"/>
      <w:cs w:val="0"/>
      <w:em w:val="none"/>
      <w:lang w:bidi="ar-SA" w:eastAsia="it-IT" w:val="it-IT"/>
    </w:rPr>
  </w:style>
  <w:style w:type="character" w:styleId="s1">
    <w:name w:val="s1"/>
    <w:next w:val="s1"/>
    <w:autoRedefine w:val="0"/>
    <w:hidden w:val="0"/>
    <w:qFormat w:val="0"/>
    <w:rPr>
      <w:rFonts w:ascii=".SFUI-Regular" w:hAnsi=".SFUI-Regular" w:hint="default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HFvKMEbPJ+4JqT9JP5MuZikMQ==">AMUW2mXI4yJNaN7UMPPeEOJxNVgk9BISi7DeDeLeQB7Uv/rTSZftK9sBnedqlA8oMF9EFRagvnqyF/KWo3jYTZF6AQ7dQ4RzrkBUSDNiMh4EO7hl/Igz5WhI8VWs+g7sHBLDjbxq7SK1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2022-04-28T14:13:00Z</dcterms:created>
  <dc:creator>tecnico1</dc:creator>
</cp:coreProperties>
</file>