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A414E" w:rsidRDefault="000A3DEA" w:rsidP="00DB6918">
            <w:pPr>
              <w:pStyle w:val="Titolo1"/>
              <w:jc w:val="both"/>
              <w:rPr>
                <w:sz w:val="20"/>
                <w:szCs w:val="20"/>
              </w:rPr>
            </w:pPr>
            <w:r w:rsidRPr="000A3DEA">
              <w:rPr>
                <w:rFonts w:ascii="Garamond" w:hAnsi="Garamond"/>
                <w:sz w:val="20"/>
                <w:szCs w:val="20"/>
              </w:rPr>
              <w:t>NUOVI SPOGLIATOI PRESSO IL CENTRO SPORTIVO DI S. APOLLONIO E LA RIQUALIFICAZIONE DELL’AREA ESTERNA MEDIANTE LA REALIZZAZIONE DI UN PERCORSO VITA NEL COMUNE DI PEZZAZE (BS)</w:t>
            </w:r>
            <w:r>
              <w:rPr>
                <w:rFonts w:ascii="Garamond" w:hAnsi="Garamond"/>
                <w:sz w:val="20"/>
                <w:szCs w:val="20"/>
              </w:rPr>
              <w:t xml:space="preserve"> PER CONTO DELLA SOCIETA’ SEVAT SCARL</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CIG</w:t>
            </w:r>
            <w:r w:rsidR="001F3135">
              <w:rPr>
                <w:b/>
                <w:sz w:val="20"/>
                <w:szCs w:val="20"/>
              </w:rPr>
              <w:t>:</w:t>
            </w:r>
            <w:r w:rsidRPr="00EA6DB3">
              <w:rPr>
                <w:b/>
                <w:sz w:val="20"/>
                <w:szCs w:val="20"/>
              </w:rPr>
              <w:t xml:space="preserve"> </w:t>
            </w:r>
            <w:r w:rsidR="000A3DEA" w:rsidRPr="000A3DEA">
              <w:rPr>
                <w:b/>
                <w:bCs/>
                <w:sz w:val="20"/>
                <w:szCs w:val="20"/>
                <w:lang w:bidi="it-IT"/>
              </w:rPr>
              <w:t>8831925F0F</w:t>
            </w:r>
          </w:p>
          <w:p w:rsidR="00A23B3E" w:rsidRPr="000F33CD" w:rsidRDefault="00A23B3E" w:rsidP="001F3135">
            <w:pPr>
              <w:pStyle w:val="NormaleWeb"/>
              <w:spacing w:line="276" w:lineRule="auto"/>
              <w:ind w:right="190"/>
              <w:rPr>
                <w:b/>
                <w:sz w:val="20"/>
                <w:szCs w:val="20"/>
              </w:rPr>
            </w:pPr>
            <w:r w:rsidRPr="000F33CD">
              <w:rPr>
                <w:b/>
                <w:sz w:val="20"/>
                <w:szCs w:val="20"/>
              </w:rPr>
              <w:t xml:space="preserve"> </w:t>
            </w:r>
            <w:r w:rsidR="001F3135" w:rsidRPr="001F3135">
              <w:rPr>
                <w:b/>
                <w:sz w:val="20"/>
                <w:szCs w:val="20"/>
              </w:rPr>
              <w:t xml:space="preserve">CUP: </w:t>
            </w:r>
            <w:r w:rsidR="000A3DEA" w:rsidRPr="000A3DEA">
              <w:rPr>
                <w:b/>
                <w:sz w:val="20"/>
                <w:szCs w:val="20"/>
                <w:lang w:bidi="it-IT"/>
              </w:rPr>
              <w:t>B32B20000100002</w:t>
            </w:r>
            <w:bookmarkStart w:id="0" w:name="_GoBack"/>
            <w:bookmarkEnd w:id="0"/>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A3DEA">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52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3DEA"/>
    <w:rsid w:val="000A7B33"/>
    <w:rsid w:val="000B5314"/>
    <w:rsid w:val="000D2DC2"/>
    <w:rsid w:val="000E5FBC"/>
    <w:rsid w:val="000F33CD"/>
    <w:rsid w:val="000F588A"/>
    <w:rsid w:val="00121BF6"/>
    <w:rsid w:val="00127CA3"/>
    <w:rsid w:val="001752F0"/>
    <w:rsid w:val="001A5B90"/>
    <w:rsid w:val="001C06D6"/>
    <w:rsid w:val="001D3A2B"/>
    <w:rsid w:val="001D56C2"/>
    <w:rsid w:val="001F3135"/>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3226"/>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77797"/>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414E"/>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2C47"/>
    <w:rsid w:val="00D27DB2"/>
    <w:rsid w:val="00D509A5"/>
    <w:rsid w:val="00D64744"/>
    <w:rsid w:val="00D92A41"/>
    <w:rsid w:val="00D93877"/>
    <w:rsid w:val="00DA7329"/>
    <w:rsid w:val="00DB6918"/>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F8A4B-E1F4-457E-9EE4-B404BB1D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6433</Words>
  <Characters>36669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43016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CUC2</cp:lastModifiedBy>
  <cp:revision>22</cp:revision>
  <cp:lastPrinted>2016-07-15T13:50:00Z</cp:lastPrinted>
  <dcterms:created xsi:type="dcterms:W3CDTF">2019-02-13T12:40:00Z</dcterms:created>
  <dcterms:modified xsi:type="dcterms:W3CDTF">2021-07-15T06:03:00Z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